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E6" w:rsidRPr="00535693" w:rsidRDefault="0023748B" w:rsidP="004574E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4574E6" w:rsidRPr="00535693">
        <w:rPr>
          <w:color w:val="000000" w:themeColor="text1"/>
          <w:sz w:val="26"/>
          <w:szCs w:val="26"/>
        </w:rPr>
        <w:t xml:space="preserve">дата публикации: </w:t>
      </w:r>
    </w:p>
    <w:p w:rsidR="004574E6" w:rsidRPr="00535693" w:rsidRDefault="00535693" w:rsidP="004574E6">
      <w:pPr>
        <w:rPr>
          <w:color w:val="000000" w:themeColor="text1"/>
          <w:sz w:val="26"/>
          <w:szCs w:val="26"/>
        </w:rPr>
      </w:pPr>
      <w:r w:rsidRPr="00535693">
        <w:rPr>
          <w:color w:val="000000" w:themeColor="text1"/>
          <w:sz w:val="26"/>
          <w:szCs w:val="26"/>
        </w:rPr>
        <w:t>12</w:t>
      </w:r>
      <w:r w:rsidR="004574E6" w:rsidRPr="00535693">
        <w:rPr>
          <w:color w:val="000000" w:themeColor="text1"/>
          <w:sz w:val="26"/>
          <w:szCs w:val="26"/>
        </w:rPr>
        <w:t>.09.2025</w:t>
      </w:r>
    </w:p>
    <w:p w:rsidR="004574E6" w:rsidRPr="00535693" w:rsidRDefault="004574E6" w:rsidP="004574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4574E6" w:rsidRPr="00535693" w:rsidRDefault="004574E6" w:rsidP="004574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535693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4574E6" w:rsidRPr="00535693" w:rsidRDefault="004574E6" w:rsidP="004574E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4574E6" w:rsidRPr="00535693" w:rsidRDefault="004574E6" w:rsidP="004574E6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535693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35693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535693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535693">
        <w:rPr>
          <w:color w:val="000000" w:themeColor="text1"/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(склад) на земельном участке площадью 9 240 кв. м</w:t>
      </w:r>
      <w:r w:rsidRPr="00535693">
        <w:rPr>
          <w:color w:val="000000" w:themeColor="text1"/>
          <w:sz w:val="26"/>
          <w:szCs w:val="26"/>
        </w:rPr>
        <w:br/>
        <w:t>с кадастровым номером 29:22:060302:406, расположенном в территориальном округе Майская горка г. Архангельска</w:t>
      </w:r>
      <w:proofErr w:type="gramEnd"/>
      <w:r w:rsidRPr="00535693">
        <w:rPr>
          <w:color w:val="000000" w:themeColor="text1"/>
          <w:sz w:val="26"/>
          <w:szCs w:val="26"/>
        </w:rPr>
        <w:t xml:space="preserve"> по ул. Дачной: </w:t>
      </w:r>
    </w:p>
    <w:p w:rsidR="004574E6" w:rsidRPr="00535693" w:rsidRDefault="004574E6" w:rsidP="004574E6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535693">
        <w:rPr>
          <w:color w:val="000000" w:themeColor="text1"/>
          <w:sz w:val="26"/>
          <w:szCs w:val="26"/>
        </w:rPr>
        <w:t>установление минимального процента застройки в границах земельного участка</w:t>
      </w:r>
      <w:r w:rsidRPr="00535693">
        <w:rPr>
          <w:color w:val="000000" w:themeColor="text1"/>
          <w:sz w:val="26"/>
          <w:szCs w:val="26"/>
        </w:rPr>
        <w:br/>
        <w:t>5 процентов.</w:t>
      </w:r>
    </w:p>
    <w:p w:rsidR="004574E6" w:rsidRPr="00535693" w:rsidRDefault="004574E6" w:rsidP="004574E6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535693">
        <w:rPr>
          <w:color w:val="000000" w:themeColor="text1"/>
          <w:sz w:val="26"/>
          <w:szCs w:val="26"/>
        </w:rPr>
        <w:t>проводятся</w:t>
      </w:r>
      <w:r w:rsidRPr="00535693">
        <w:rPr>
          <w:b/>
          <w:color w:val="000000" w:themeColor="text1"/>
          <w:sz w:val="26"/>
          <w:szCs w:val="26"/>
        </w:rPr>
        <w:t xml:space="preserve"> </w:t>
      </w:r>
      <w:r w:rsidR="00AB6677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535693">
        <w:rPr>
          <w:bCs/>
          <w:color w:val="000000" w:themeColor="text1"/>
          <w:sz w:val="26"/>
          <w:szCs w:val="26"/>
        </w:rPr>
        <w:t>.</w:t>
      </w:r>
    </w:p>
    <w:p w:rsidR="004574E6" w:rsidRPr="00535693" w:rsidRDefault="004574E6" w:rsidP="004574E6">
      <w:pPr>
        <w:jc w:val="both"/>
        <w:rPr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535693">
        <w:rPr>
          <w:color w:val="000000" w:themeColor="text1"/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(склад) на земельном участке, расположенном</w:t>
      </w:r>
      <w:r w:rsidRPr="00535693">
        <w:rPr>
          <w:color w:val="000000" w:themeColor="text1"/>
          <w:sz w:val="26"/>
          <w:szCs w:val="26"/>
        </w:rPr>
        <w:br/>
        <w:t>в территориальном округе Майская горка г. Архангельска по ул. Дачной</w:t>
      </w:r>
      <w:r w:rsidRPr="00535693">
        <w:rPr>
          <w:color w:val="000000" w:themeColor="text1"/>
          <w:sz w:val="26"/>
          <w:szCs w:val="26"/>
        </w:rPr>
        <w:br/>
      </w:r>
      <w:r w:rsidRPr="00535693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535693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35693" w:rsidRPr="00535693" w:rsidTr="0042726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</w:t>
            </w: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4574E6" w:rsidRPr="00535693" w:rsidRDefault="00AB6677" w:rsidP="004574E6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представлены с 19</w:t>
      </w:r>
      <w:r w:rsidR="004574E6" w:rsidRPr="0053569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4574E6" w:rsidRPr="00535693" w:rsidRDefault="004574E6" w:rsidP="004574E6">
      <w:pPr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>1.</w:t>
      </w:r>
      <w:r w:rsidRPr="0053569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53569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53569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535693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535693">
        <w:rPr>
          <w:color w:val="000000" w:themeColor="text1"/>
          <w:sz w:val="26"/>
          <w:szCs w:val="26"/>
        </w:rPr>
        <w:t>.</w:t>
      </w:r>
    </w:p>
    <w:p w:rsidR="004574E6" w:rsidRPr="00535693" w:rsidRDefault="004574E6" w:rsidP="004574E6">
      <w:pPr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>2.</w:t>
      </w:r>
      <w:r w:rsidRPr="00535693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35693">
        <w:rPr>
          <w:bCs/>
          <w:color w:val="000000" w:themeColor="text1"/>
          <w:sz w:val="26"/>
          <w:szCs w:val="26"/>
        </w:rPr>
        <w:t>каб</w:t>
      </w:r>
      <w:proofErr w:type="spellEnd"/>
      <w:r w:rsidRPr="00535693">
        <w:rPr>
          <w:bCs/>
          <w:color w:val="000000" w:themeColor="text1"/>
          <w:sz w:val="26"/>
          <w:szCs w:val="26"/>
        </w:rPr>
        <w:t>. 508.</w:t>
      </w:r>
    </w:p>
    <w:p w:rsidR="004574E6" w:rsidRPr="00535693" w:rsidRDefault="004574E6" w:rsidP="004574E6">
      <w:pPr>
        <w:ind w:firstLine="709"/>
        <w:jc w:val="both"/>
        <w:rPr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AB6677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535693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4574E6" w:rsidRPr="00535693" w:rsidRDefault="004574E6" w:rsidP="004574E6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535693">
        <w:rPr>
          <w:color w:val="000000" w:themeColor="text1"/>
          <w:sz w:val="26"/>
          <w:szCs w:val="26"/>
        </w:rPr>
        <w:t xml:space="preserve">9 часов 00 минут </w:t>
      </w:r>
      <w:r w:rsidRPr="00535693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535693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4574E6" w:rsidRPr="00535693" w:rsidRDefault="004574E6" w:rsidP="004574E6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35693" w:rsidRPr="00535693" w:rsidTr="0042726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4574E6" w:rsidRPr="00535693" w:rsidTr="0042726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E6" w:rsidRPr="00535693" w:rsidRDefault="004574E6" w:rsidP="0042726E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AB6677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4574E6" w:rsidRPr="00535693" w:rsidRDefault="004574E6" w:rsidP="0042726E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6" w:rsidRPr="00535693" w:rsidRDefault="004574E6" w:rsidP="0042726E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574E6" w:rsidRPr="00535693" w:rsidRDefault="004574E6" w:rsidP="0042726E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5693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574E6" w:rsidRPr="00535693" w:rsidRDefault="004574E6" w:rsidP="004574E6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4574E6" w:rsidRPr="00535693" w:rsidRDefault="004574E6" w:rsidP="004574E6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574E6" w:rsidRPr="00535693" w:rsidRDefault="004574E6" w:rsidP="004574E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53569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535693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4574E6" w:rsidRPr="00535693" w:rsidRDefault="004574E6" w:rsidP="004574E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574E6" w:rsidRPr="00535693" w:rsidRDefault="004574E6" w:rsidP="004574E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574E6" w:rsidRPr="00535693" w:rsidRDefault="004574E6" w:rsidP="004574E6">
      <w:pPr>
        <w:ind w:firstLine="709"/>
        <w:jc w:val="both"/>
        <w:rPr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35693">
        <w:rPr>
          <w:color w:val="000000" w:themeColor="text1"/>
          <w:sz w:val="26"/>
          <w:szCs w:val="26"/>
        </w:rPr>
        <w:t xml:space="preserve"> </w:t>
      </w:r>
    </w:p>
    <w:p w:rsidR="004574E6" w:rsidRPr="00535693" w:rsidRDefault="004574E6" w:rsidP="004574E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35693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535693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535693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535693">
        <w:rPr>
          <w:color w:val="000000" w:themeColor="text1"/>
          <w:sz w:val="26"/>
          <w:szCs w:val="26"/>
        </w:rPr>
        <w:t>.</w:t>
      </w:r>
    </w:p>
    <w:p w:rsidR="004574E6" w:rsidRPr="00535693" w:rsidRDefault="004574E6" w:rsidP="004574E6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535693">
        <w:rPr>
          <w:color w:val="000000" w:themeColor="text1"/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535693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535693">
        <w:rPr>
          <w:color w:val="000000" w:themeColor="text1"/>
          <w:spacing w:val="2"/>
          <w:sz w:val="26"/>
          <w:szCs w:val="26"/>
        </w:rPr>
        <w:t>опубликована</w:t>
      </w:r>
      <w:r w:rsidRPr="00535693">
        <w:rPr>
          <w:color w:val="000000" w:themeColor="text1"/>
          <w:spacing w:val="2"/>
          <w:sz w:val="26"/>
          <w:szCs w:val="26"/>
        </w:rPr>
        <w:br/>
        <w:t>на</w:t>
      </w:r>
      <w:r w:rsidRPr="00535693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53569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53569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35693">
        <w:rPr>
          <w:rFonts w:eastAsia="SimSun"/>
          <w:color w:val="000000" w:themeColor="text1"/>
          <w:sz w:val="26"/>
          <w:szCs w:val="26"/>
        </w:rPr>
        <w:t>.</w:t>
      </w:r>
    </w:p>
    <w:p w:rsidR="000B5D42" w:rsidRPr="00535693" w:rsidRDefault="000B5D42">
      <w:pPr>
        <w:rPr>
          <w:color w:val="000000" w:themeColor="text1"/>
        </w:rPr>
      </w:pPr>
    </w:p>
    <w:sectPr w:rsidR="000B5D42" w:rsidRPr="00535693" w:rsidSect="004574E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B5D42"/>
    <w:rsid w:val="0023748B"/>
    <w:rsid w:val="004574E6"/>
    <w:rsid w:val="00535693"/>
    <w:rsid w:val="00AB6677"/>
    <w:rsid w:val="00B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2025-08-11T13:06:00Z</dcterms:created>
  <dcterms:modified xsi:type="dcterms:W3CDTF">2025-09-01T11:55:00Z</dcterms:modified>
</cp:coreProperties>
</file>